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B1" w:rsidRPr="003D57F2" w:rsidRDefault="003425B1" w:rsidP="003D57F2">
      <w:pPr>
        <w:widowControl/>
        <w:tabs>
          <w:tab w:val="left" w:pos="108"/>
          <w:tab w:val="left" w:pos="2518"/>
          <w:tab w:val="left" w:pos="4503"/>
        </w:tabs>
        <w:ind w:left="-743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>
        <w:rPr>
          <w:rFonts w:ascii="Arial" w:eastAsia="宋体" w:hAnsi="Arial" w:cs="Arial"/>
          <w:kern w:val="0"/>
          <w:sz w:val="20"/>
          <w:szCs w:val="20"/>
        </w:rPr>
        <w:t xml:space="preserve">Name List for Visiting </w:t>
      </w:r>
      <w:proofErr w:type="spellStart"/>
      <w:r w:rsidR="00762BEB">
        <w:rPr>
          <w:rFonts w:ascii="Arial" w:eastAsia="宋体" w:hAnsi="Arial" w:cs="Arial"/>
          <w:kern w:val="0"/>
          <w:sz w:val="20"/>
          <w:szCs w:val="20"/>
        </w:rPr>
        <w:t>Humanwell</w:t>
      </w:r>
      <w:proofErr w:type="spellEnd"/>
      <w:r w:rsidR="00762BEB">
        <w:rPr>
          <w:rFonts w:ascii="Arial" w:eastAsia="宋体" w:hAnsi="Arial" w:cs="Arial"/>
          <w:kern w:val="0"/>
          <w:sz w:val="20"/>
          <w:szCs w:val="20"/>
        </w:rPr>
        <w:t xml:space="preserve"> Healthcare </w:t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</w:p>
    <w:p w:rsidR="004305D6" w:rsidRPr="003D57F2" w:rsidRDefault="004305D6" w:rsidP="003D57F2">
      <w:pPr>
        <w:widowControl/>
        <w:tabs>
          <w:tab w:val="left" w:pos="108"/>
          <w:tab w:val="left" w:pos="2518"/>
          <w:tab w:val="left" w:pos="4503"/>
        </w:tabs>
        <w:ind w:left="-743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</w:p>
    <w:tbl>
      <w:tblPr>
        <w:tblW w:w="10784" w:type="dxa"/>
        <w:tblInd w:w="-851" w:type="dxa"/>
        <w:tblLook w:val="04A0" w:firstRow="1" w:lastRow="0" w:firstColumn="1" w:lastColumn="0" w:noHBand="0" w:noVBand="1"/>
      </w:tblPr>
      <w:tblGrid>
        <w:gridCol w:w="528"/>
        <w:gridCol w:w="2591"/>
        <w:gridCol w:w="1985"/>
        <w:gridCol w:w="5680"/>
      </w:tblGrid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No.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Registration Time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Affiliation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2018/5/29 15:27:21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李玮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浙江工商大学杭州商学院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2018/5/29 17:25:01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魏昕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对外经济贸易大学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2018/5/29 21:43:28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Xiaoli</w:t>
            </w:r>
            <w:proofErr w:type="spellEnd"/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Yin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巴鲁克大学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1:57:20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周飞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华侨大学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2:04:06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林志昂</w:t>
            </w: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德州大学达拉斯分校</w:t>
            </w: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(University of Texas at Dallas)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5:04:55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吴媛媛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雷克海德大学（</w:t>
            </w: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Lakehead University, Ontario, Canada</w:t>
            </w: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6:32:35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谢梦影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罗格斯新泽西州立大学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6:37:32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杨洋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哈尔滨工业大学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8:45:00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王淑红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中南财经政法大学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9:01:05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旷秋和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中医研究中心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9:09:18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许勤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东南大学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10:21:43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赵向龙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上海交通大学安泰经济与管理学院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10:46:43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郑彦锋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香港大学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11:04:13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张小林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浙江大学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11:12:51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罗文豪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北方工业大学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11:22:14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中山大学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11:33:10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翁翠芬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北京大学汇丰商学院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11:33:31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徐黎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11:34:39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接园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11:35:15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徐梦蝶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11:55:41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何刚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南京大学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2018/5/31 11:52:35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李春玲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北京工商大学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2018/6/2 18:56:16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刘莉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图卢兹第一大学</w:t>
            </w: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法国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2018/6/2 21:22:46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董韫韬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美国康涅迪格大学</w:t>
            </w:r>
          </w:p>
        </w:tc>
      </w:tr>
      <w:tr w:rsidR="004057EB" w:rsidRPr="004057EB" w:rsidTr="004057EB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2018/6/3 10:24:24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张妍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EB" w:rsidRPr="004057EB" w:rsidRDefault="004057EB" w:rsidP="004057E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57EB">
              <w:rPr>
                <w:rFonts w:ascii="Arial" w:eastAsia="宋体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</w:tbl>
    <w:p w:rsidR="00D97726" w:rsidRPr="004057EB" w:rsidRDefault="004057EB"/>
    <w:sectPr w:rsidR="00D97726" w:rsidRPr="0040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F2"/>
    <w:rsid w:val="003425B1"/>
    <w:rsid w:val="003D57F2"/>
    <w:rsid w:val="004057EB"/>
    <w:rsid w:val="004305D6"/>
    <w:rsid w:val="00762BEB"/>
    <w:rsid w:val="0095439A"/>
    <w:rsid w:val="00A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2667"/>
  <w15:chartTrackingRefBased/>
  <w15:docId w15:val="{B230C3B2-333F-40EF-B5D5-5201CE22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 June Yao</dc:creator>
  <cp:keywords/>
  <dc:description/>
  <cp:lastModifiedBy>Cool June Yao</cp:lastModifiedBy>
  <cp:revision>3</cp:revision>
  <dcterms:created xsi:type="dcterms:W3CDTF">2018-06-04T00:42:00Z</dcterms:created>
  <dcterms:modified xsi:type="dcterms:W3CDTF">2018-06-04T00:43:00Z</dcterms:modified>
</cp:coreProperties>
</file>